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B194" w14:textId="77777777" w:rsidR="00313609" w:rsidRDefault="00313609" w:rsidP="00313609">
      <w:pPr>
        <w:pStyle w:val="berschrift3"/>
      </w:pPr>
      <w:r>
        <w:t>Ihr Schnelleinstieg in das Komponieren von Orchestermusik</w:t>
      </w:r>
    </w:p>
    <w:p w14:paraId="618C7EDD" w14:textId="77777777" w:rsidR="00313609" w:rsidRDefault="00313609" w:rsidP="00313609">
      <w:pPr>
        <w:pStyle w:val="StandardWeb"/>
      </w:pPr>
      <w:r>
        <w:t>The Orchestra Essentials bietet einen Schnelleinstieg in die Orchesterkomposition. Die Library enthält eine sorgfältige Auswahl an Instrumenten aus The Orchestra, Strings of Winter und Horns of Hell und wird von unserer bahnbrechenden Ensemble Engine unterstützt. Machen Sie Ihre ersten musikalischen Orchester-Erfahrungen und kreieren Sie im Handumdrehen fantastische Musik!</w:t>
      </w:r>
    </w:p>
    <w:p w14:paraId="65EBC71D" w14:textId="77777777" w:rsidR="00313609" w:rsidRDefault="00313609" w:rsidP="00313609">
      <w:pPr>
        <w:pStyle w:val="berschrift4"/>
      </w:pPr>
      <w:r>
        <w:t>Sofort spielbar. Unglaublich inspirierend. Erstaunlich einfach.</w:t>
      </w:r>
    </w:p>
    <w:p w14:paraId="214293C8" w14:textId="77777777" w:rsidR="00313609" w:rsidRDefault="00313609" w:rsidP="00313609">
      <w:pPr>
        <w:pStyle w:val="StandardWeb"/>
        <w:numPr>
          <w:ilvl w:val="0"/>
          <w:numId w:val="7"/>
        </w:numPr>
      </w:pPr>
      <w:r>
        <w:rPr>
          <w:rStyle w:val="Fett"/>
        </w:rPr>
        <w:t>Spielen Sie Ihre eigenen Melodien mit den Colors Presets</w:t>
      </w:r>
      <w:r>
        <w:t xml:space="preserve"> - Orchestral Colors sind sinnvolle Kombinationen von Instrumenten, die live auf Ihrem Keyboard gespielt werden können. Verwenden Sie diese, um Ihre Melodien mit einer Reihe von Instrumenten frei zu spielen.</w:t>
      </w:r>
    </w:p>
    <w:p w14:paraId="122C16E2" w14:textId="77777777" w:rsidR="00313609" w:rsidRDefault="00313609" w:rsidP="00313609">
      <w:pPr>
        <w:pStyle w:val="StandardWeb"/>
        <w:numPr>
          <w:ilvl w:val="0"/>
          <w:numId w:val="7"/>
        </w:numPr>
      </w:pPr>
      <w:r>
        <w:rPr>
          <w:rStyle w:val="Fett"/>
        </w:rPr>
        <w:t>Komplexe Arrangements aus einfachen Akkorden</w:t>
      </w:r>
      <w:r>
        <w:t xml:space="preserve"> - Erstellen Sie pulsierende Rhythmen und inspirierende vollständige Arrangements aus beliebigen Notenkombinationen. Und das alles, ohne sich auf vorgefertigte Phrasen zu verlassen - Sie haben die volle Kontrolle. Es wird funktionieren, egal welchen Akkord oder welche Note Sie spielen.</w:t>
      </w:r>
    </w:p>
    <w:p w14:paraId="40768A8F" w14:textId="77777777" w:rsidR="00313609" w:rsidRDefault="00313609" w:rsidP="00313609">
      <w:pPr>
        <w:pStyle w:val="StandardWeb"/>
        <w:numPr>
          <w:ilvl w:val="0"/>
          <w:numId w:val="7"/>
        </w:numPr>
      </w:pPr>
      <w:r>
        <w:rPr>
          <w:rStyle w:val="Fett"/>
        </w:rPr>
        <w:t xml:space="preserve">Vollständiger Orchesterklang im Handumdrehen </w:t>
      </w:r>
      <w:r>
        <w:t>- Der Klang eines Symphonieorchesters steht Ihnen in diesem Komplettpaket unmittelbar zur Verfügung. Mit unserer innovativen Ensemble Engine haben wir einen einfachen Weg gefunden Ihre Ideen in Musik umzusetzen.</w:t>
      </w:r>
    </w:p>
    <w:p w14:paraId="21E9D568" w14:textId="77777777" w:rsidR="00313609" w:rsidRPr="00313609" w:rsidRDefault="00313609" w:rsidP="00313609">
      <w:pPr>
        <w:pStyle w:val="berschrift4"/>
        <w:rPr>
          <w:lang w:val="en-US"/>
        </w:rPr>
      </w:pPr>
      <w:r w:rsidRPr="00313609">
        <w:rPr>
          <w:lang w:val="en-US"/>
        </w:rPr>
        <w:t>Core Features • Core Instruments • Core Presets</w:t>
      </w:r>
    </w:p>
    <w:p w14:paraId="22ACABE8" w14:textId="77777777" w:rsidR="00313609" w:rsidRDefault="00313609" w:rsidP="00313609">
      <w:pPr>
        <w:pStyle w:val="StandardWeb"/>
        <w:numPr>
          <w:ilvl w:val="0"/>
          <w:numId w:val="8"/>
        </w:numPr>
      </w:pPr>
      <w:r>
        <w:rPr>
          <w:rStyle w:val="Fett"/>
        </w:rPr>
        <w:t xml:space="preserve">Bahnbrechende Ensemble Engine </w:t>
      </w:r>
      <w:r>
        <w:t>- Die Ensemble Engine arbeitet mit einer Reihe von unabhängigen Arpeggiatoren und Hüllkurven. Ihre Leistungsfähigkeit und Benutzerfreundlichkeit hat sich in unserer erfolgreichen The Orchestra-Familie bewährt.</w:t>
      </w:r>
    </w:p>
    <w:p w14:paraId="554BB4CD" w14:textId="77777777" w:rsidR="00313609" w:rsidRDefault="00313609" w:rsidP="00313609">
      <w:pPr>
        <w:pStyle w:val="StandardWeb"/>
        <w:numPr>
          <w:ilvl w:val="0"/>
          <w:numId w:val="8"/>
        </w:numPr>
      </w:pPr>
      <w:r>
        <w:rPr>
          <w:rStyle w:val="Fett"/>
        </w:rPr>
        <w:t>99 Orchestral Presets</w:t>
      </w:r>
      <w:r>
        <w:t xml:space="preserve"> - Die Orchestra Essentials bietet Ihnen den Einstieg in unsere berühmte symphonische Familie. 99 inspirierende Presets lassen Sie die umfangreichen Möglichkeiten eines Orchesters erkunden.</w:t>
      </w:r>
    </w:p>
    <w:p w14:paraId="54640E4A" w14:textId="77777777" w:rsidR="00313609" w:rsidRDefault="00313609" w:rsidP="00313609">
      <w:pPr>
        <w:pStyle w:val="StandardWeb"/>
        <w:numPr>
          <w:ilvl w:val="0"/>
          <w:numId w:val="8"/>
        </w:numPr>
      </w:pPr>
      <w:r>
        <w:rPr>
          <w:rStyle w:val="Fett"/>
        </w:rPr>
        <w:t>Ausgewählte Instrumente</w:t>
      </w:r>
      <w:r>
        <w:t xml:space="preserve"> - The Orchestra Essentials bietet Ihnen eine breite symphonische Palette mit 38 Streicher-, 12 Blechbläser- und 12 Bläserartikulationen, die durch spielbare Percussions und einen Chor ergänzt werden.</w:t>
      </w:r>
    </w:p>
    <w:p w14:paraId="1D85035A" w14:textId="77777777" w:rsidR="00313609" w:rsidRDefault="00313609" w:rsidP="00313609">
      <w:pPr>
        <w:pStyle w:val="berschrift4"/>
      </w:pPr>
      <w:r>
        <w:t>The Orchestra Essentials ist Teil unserer The Orchestra Familie.</w:t>
      </w:r>
    </w:p>
    <w:p w14:paraId="12DE5EB4" w14:textId="77777777" w:rsidR="00313609" w:rsidRDefault="00313609" w:rsidP="00313609">
      <w:pPr>
        <w:pStyle w:val="StandardWeb"/>
      </w:pPr>
      <w:r>
        <w:t>The Orchestra Essentials ist in The Orchestra und The Orchestra Complete enthalten.</w:t>
      </w:r>
    </w:p>
    <w:p w14:paraId="7917CC16" w14:textId="77777777" w:rsidR="00313609" w:rsidRDefault="00313609" w:rsidP="00313609">
      <w:pPr>
        <w:pStyle w:val="berschrift4"/>
      </w:pPr>
      <w:r>
        <w:t>Key Features</w:t>
      </w:r>
    </w:p>
    <w:p w14:paraId="20FD5F35" w14:textId="77777777" w:rsidR="00313609" w:rsidRDefault="00313609" w:rsidP="00313609">
      <w:pPr>
        <w:pStyle w:val="StandardWeb"/>
        <w:numPr>
          <w:ilvl w:val="0"/>
          <w:numId w:val="9"/>
        </w:numPr>
      </w:pPr>
      <w:r>
        <w:t>Bahnbrechende Ensemble Engine</w:t>
      </w:r>
    </w:p>
    <w:p w14:paraId="333A276E" w14:textId="77777777" w:rsidR="00313609" w:rsidRDefault="00313609" w:rsidP="00313609">
      <w:pPr>
        <w:pStyle w:val="StandardWeb"/>
        <w:numPr>
          <w:ilvl w:val="0"/>
          <w:numId w:val="9"/>
        </w:numPr>
      </w:pPr>
      <w:r>
        <w:t>Spielen Sie frei oder erzeugen Sie mit einfachen Akkorden beeindruckende orchestrale Klangfarben</w:t>
      </w:r>
    </w:p>
    <w:p w14:paraId="5907831F" w14:textId="77777777" w:rsidR="00313609" w:rsidRDefault="00313609" w:rsidP="00313609">
      <w:pPr>
        <w:pStyle w:val="StandardWeb"/>
        <w:numPr>
          <w:ilvl w:val="0"/>
          <w:numId w:val="9"/>
        </w:numPr>
      </w:pPr>
      <w:r>
        <w:t>Sorgfältig ausgewählte Instrumente aus der The Orchestra Familie</w:t>
      </w:r>
    </w:p>
    <w:p w14:paraId="3B49D971" w14:textId="77777777" w:rsidR="00313609" w:rsidRDefault="00313609" w:rsidP="00313609">
      <w:pPr>
        <w:pStyle w:val="StandardWeb"/>
        <w:numPr>
          <w:ilvl w:val="0"/>
          <w:numId w:val="9"/>
        </w:numPr>
      </w:pPr>
      <w:r>
        <w:t>99 inspirierende Ensemble Presets</w:t>
      </w:r>
    </w:p>
    <w:p w14:paraId="1B279DE4" w14:textId="77777777" w:rsidR="00313609" w:rsidRDefault="00313609" w:rsidP="00313609">
      <w:pPr>
        <w:pStyle w:val="StandardWeb"/>
        <w:numPr>
          <w:ilvl w:val="0"/>
          <w:numId w:val="9"/>
        </w:numPr>
      </w:pPr>
      <w:r>
        <w:t>38 Streicher-, 12 Blechbläser- und 12 Bläserartikulationen, plus spielbare Percussion und Chor</w:t>
      </w:r>
    </w:p>
    <w:p w14:paraId="59E10580" w14:textId="77777777" w:rsidR="00313609" w:rsidRDefault="00313609" w:rsidP="00313609">
      <w:pPr>
        <w:pStyle w:val="StandardWeb"/>
        <w:numPr>
          <w:ilvl w:val="0"/>
          <w:numId w:val="9"/>
        </w:numPr>
      </w:pPr>
      <w:r>
        <w:t>5.72GB Inhalt</w:t>
      </w:r>
    </w:p>
    <w:p w14:paraId="289CD8E4" w14:textId="77777777" w:rsidR="00313609" w:rsidRDefault="00313609" w:rsidP="00313609">
      <w:pPr>
        <w:pStyle w:val="StandardWeb"/>
        <w:numPr>
          <w:ilvl w:val="0"/>
          <w:numId w:val="9"/>
        </w:numPr>
      </w:pPr>
      <w:r>
        <w:lastRenderedPageBreak/>
        <w:t>Schnelle Ladezeiten</w:t>
      </w:r>
    </w:p>
    <w:p w14:paraId="2439710E" w14:textId="77777777" w:rsidR="00313609" w:rsidRDefault="00313609" w:rsidP="00313609">
      <w:pPr>
        <w:pStyle w:val="StandardWeb"/>
      </w:pPr>
      <w:r>
        <w:t>Free KONTAKT Player Version 6.6.0 und höher, oder KONTAKT Version 6.6.0 und höher</w:t>
      </w:r>
    </w:p>
    <w:p w14:paraId="0423AB9B" w14:textId="4F30B751" w:rsidR="000444AB" w:rsidRPr="00313609" w:rsidRDefault="000444AB" w:rsidP="00313609"/>
    <w:sectPr w:rsidR="000444AB" w:rsidRPr="003136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B59C0"/>
    <w:multiLevelType w:val="multilevel"/>
    <w:tmpl w:val="D9CA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8F58EC"/>
    <w:multiLevelType w:val="multilevel"/>
    <w:tmpl w:val="48BC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95666B"/>
    <w:multiLevelType w:val="multilevel"/>
    <w:tmpl w:val="DBB2D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9F642D"/>
    <w:multiLevelType w:val="multilevel"/>
    <w:tmpl w:val="B25AB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D2353F"/>
    <w:multiLevelType w:val="multilevel"/>
    <w:tmpl w:val="F00EC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B243FB"/>
    <w:multiLevelType w:val="multilevel"/>
    <w:tmpl w:val="80B8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760B2E"/>
    <w:multiLevelType w:val="multilevel"/>
    <w:tmpl w:val="4E60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D37E9F"/>
    <w:multiLevelType w:val="multilevel"/>
    <w:tmpl w:val="D046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AD63F6"/>
    <w:multiLevelType w:val="multilevel"/>
    <w:tmpl w:val="3A58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4"/>
  </w:num>
  <w:num w:numId="5">
    <w:abstractNumId w:val="3"/>
  </w:num>
  <w:num w:numId="6">
    <w:abstractNumId w:val="0"/>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174"/>
    <w:rsid w:val="000444AB"/>
    <w:rsid w:val="00313609"/>
    <w:rsid w:val="005E320C"/>
    <w:rsid w:val="0087488C"/>
    <w:rsid w:val="00CC6FD0"/>
    <w:rsid w:val="00E101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6212E"/>
  <w15:chartTrackingRefBased/>
  <w15:docId w15:val="{B20C2357-EBBE-46AD-ACBC-DAD13E94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E1017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E10174"/>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10174"/>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E10174"/>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E1017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101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59063">
      <w:bodyDiv w:val="1"/>
      <w:marLeft w:val="0"/>
      <w:marRight w:val="0"/>
      <w:marTop w:val="0"/>
      <w:marBottom w:val="0"/>
      <w:divBdr>
        <w:top w:val="none" w:sz="0" w:space="0" w:color="auto"/>
        <w:left w:val="none" w:sz="0" w:space="0" w:color="auto"/>
        <w:bottom w:val="none" w:sz="0" w:space="0" w:color="auto"/>
        <w:right w:val="none" w:sz="0" w:space="0" w:color="auto"/>
      </w:divBdr>
    </w:div>
    <w:div w:id="596449352">
      <w:bodyDiv w:val="1"/>
      <w:marLeft w:val="0"/>
      <w:marRight w:val="0"/>
      <w:marTop w:val="0"/>
      <w:marBottom w:val="0"/>
      <w:divBdr>
        <w:top w:val="none" w:sz="0" w:space="0" w:color="auto"/>
        <w:left w:val="none" w:sz="0" w:space="0" w:color="auto"/>
        <w:bottom w:val="none" w:sz="0" w:space="0" w:color="auto"/>
        <w:right w:val="none" w:sz="0" w:space="0" w:color="auto"/>
      </w:divBdr>
    </w:div>
    <w:div w:id="198804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3</cp:revision>
  <dcterms:created xsi:type="dcterms:W3CDTF">2021-09-08T08:48:00Z</dcterms:created>
  <dcterms:modified xsi:type="dcterms:W3CDTF">2021-09-13T08:45:00Z</dcterms:modified>
</cp:coreProperties>
</file>